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31" w:rsidRPr="00A34231" w:rsidRDefault="00A34231" w:rsidP="00A34231">
      <w:pPr>
        <w:pStyle w:val="Heading1"/>
        <w:spacing w:after="0"/>
      </w:pPr>
      <w:r w:rsidRPr="00A34231">
        <w:t>Unrestricted Used Motorcycle Entry</w:t>
      </w:r>
    </w:p>
    <w:p w:rsidR="00A34231" w:rsidRPr="00777E30" w:rsidRDefault="00A34231" w:rsidP="00A34231">
      <w:pPr>
        <w:pStyle w:val="BodyText1"/>
        <w:spacing w:before="120" w:after="0"/>
        <w:jc w:val="center"/>
        <w:rPr>
          <w:b/>
          <w:bCs/>
          <w:sz w:val="28"/>
        </w:rPr>
      </w:pPr>
    </w:p>
    <w:p w:rsidR="00A34231" w:rsidRPr="00C333D2" w:rsidRDefault="00A34231" w:rsidP="00A34231">
      <w:pPr>
        <w:pStyle w:val="Heading2"/>
        <w:spacing w:before="120" w:after="0"/>
      </w:pPr>
      <w:r w:rsidRPr="00C333D2">
        <w:t xml:space="preserve">Entry No.: </w:t>
      </w:r>
      <w:r w:rsidR="00704203">
        <w:t>956/00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161"/>
        <w:gridCol w:w="7053"/>
        <w:gridCol w:w="108"/>
      </w:tblGrid>
      <w:tr w:rsidR="00A34231" w:rsidRPr="00C333D2" w:rsidTr="009C79E6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C333D2" w:rsidRDefault="00A34231" w:rsidP="00A34231">
            <w:pPr>
              <w:pStyle w:val="Heading3"/>
              <w:spacing w:after="0"/>
            </w:pPr>
            <w:r w:rsidRPr="00C333D2">
              <w:t>Schedule 1</w:t>
            </w:r>
            <w:r w:rsidR="00E64A40">
              <w:t xml:space="preserve">: </w:t>
            </w:r>
            <w:r w:rsidRPr="00C333D2">
              <w:t>Vehicle Details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Make</w:t>
            </w:r>
            <w:r w:rsidRPr="00A34231"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704203" w:rsidP="00A34231">
            <w:pPr>
              <w:spacing w:before="120"/>
            </w:pPr>
            <w:r>
              <w:t>HONDA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</w:t>
            </w:r>
            <w:r w:rsidRPr="00A34231"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704203" w:rsidP="00A34231">
            <w:pPr>
              <w:spacing w:before="120"/>
            </w:pPr>
            <w:r>
              <w:t>VALKYRIE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>
              <w:t>Model Code</w:t>
            </w:r>
            <w:r w:rsidRPr="00A34231">
              <w:t>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9C79E6" w:rsidP="009C79E6">
            <w:pPr>
              <w:spacing w:before="120"/>
            </w:pPr>
            <w:r>
              <w:t>GL</w:t>
            </w:r>
            <w:r w:rsidR="00704203">
              <w:t>1500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Category: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704203" w:rsidP="00A34231">
            <w:pPr>
              <w:spacing w:before="120"/>
            </w:pPr>
            <w:r>
              <w:t>LC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First Build Date: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704203" w:rsidP="00A34231">
            <w:pPr>
              <w:spacing w:before="120"/>
              <w:rPr>
                <w:rFonts w:cs="Arial"/>
              </w:rPr>
            </w:pPr>
            <w:r>
              <w:t>01/01/1996</w:t>
            </w:r>
          </w:p>
        </w:tc>
      </w:tr>
      <w:tr w:rsidR="00A34231" w:rsidRPr="00A34231" w:rsidTr="009C79E6">
        <w:tc>
          <w:tcPr>
            <w:tcW w:w="2161" w:type="dxa"/>
            <w:tcBorders>
              <w:lef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t>Last Build Date: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:rsidR="00A34231" w:rsidRPr="00A34231" w:rsidRDefault="00704203" w:rsidP="00A34231">
            <w:pPr>
              <w:spacing w:before="120"/>
            </w:pPr>
            <w:r>
              <w:rPr>
                <w:rFonts w:cs="Arial"/>
              </w:rPr>
              <w:t>31/12/2003</w:t>
            </w:r>
          </w:p>
        </w:tc>
      </w:tr>
      <w:tr w:rsidR="00A34231" w:rsidRPr="00A34231" w:rsidTr="009C79E6">
        <w:tblPrEx>
          <w:tblCellMar>
            <w:left w:w="0" w:type="dxa"/>
            <w:right w:w="0" w:type="dxa"/>
          </w:tblCellMar>
        </w:tblPrEx>
        <w:trPr>
          <w:cantSplit/>
          <w:trHeight w:val="486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9C79E6">
            <w:pPr>
              <w:spacing w:before="120"/>
              <w:rPr>
                <w:noProof/>
              </w:rPr>
            </w:pPr>
            <w:r w:rsidRPr="00A34231">
              <w:t>Variants:</w:t>
            </w:r>
            <w:r w:rsidR="00704203">
              <w:t xml:space="preserve"> </w:t>
            </w:r>
            <w:r w:rsidR="009C79E6">
              <w:t>GL</w:t>
            </w:r>
            <w:r w:rsidR="00704203">
              <w:t>1500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pStyle w:val="Heading3"/>
              <w:spacing w:after="0"/>
            </w:pPr>
            <w:r w:rsidRPr="00A34231">
              <w:t>Schedule 2</w:t>
            </w:r>
            <w:r w:rsidR="00E64A40">
              <w:t xml:space="preserve">: </w:t>
            </w:r>
            <w:r w:rsidRPr="00A34231">
              <w:t>Conditions</w:t>
            </w:r>
          </w:p>
          <w:p w:rsidR="00A34231" w:rsidRPr="00A34231" w:rsidRDefault="00A34231" w:rsidP="00A34231">
            <w:pPr>
              <w:spacing w:before="120"/>
            </w:pPr>
            <w:r w:rsidRPr="00A34231">
              <w:t>Only vehicles with the features listed below satisfy this entry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 xml:space="preserve">Engine: </w:t>
            </w:r>
            <w:r w:rsidRPr="00A34231">
              <w:t>N/A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rPr>
                <w:noProof/>
              </w:rPr>
              <w:t>Body: N/A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</w:pPr>
            <w:r w:rsidRPr="00A34231">
              <w:rPr>
                <w:noProof/>
              </w:rPr>
              <w:t>Other: N/A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</w:tcPr>
          <w:p w:rsidR="00A34231" w:rsidRPr="00A34231" w:rsidRDefault="00A34231" w:rsidP="00A34231">
            <w:pPr>
              <w:spacing w:before="120"/>
            </w:pP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E64A40">
            <w:pPr>
              <w:pStyle w:val="Heading3"/>
              <w:spacing w:after="0"/>
            </w:pPr>
            <w:r w:rsidRPr="00A34231">
              <w:t>Schedule 3</w:t>
            </w:r>
            <w:r w:rsidR="00E64A40">
              <w:t xml:space="preserve">: </w:t>
            </w:r>
            <w:r w:rsidRPr="00A34231">
              <w:t>Alternative Make and Model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  <w:tr w:rsidR="00A34231" w:rsidRPr="00A34231" w:rsidTr="009C79E6">
        <w:trPr>
          <w:gridAfter w:val="1"/>
          <w:wAfter w:w="108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31" w:rsidRPr="00A34231" w:rsidRDefault="00A34231" w:rsidP="00A34231">
            <w:pPr>
              <w:spacing w:before="120"/>
              <w:rPr>
                <w:noProof/>
              </w:rPr>
            </w:pPr>
            <w:r w:rsidRPr="00A34231">
              <w:t xml:space="preserve">Entry No: </w:t>
            </w:r>
            <w:r w:rsidRPr="00A34231">
              <w:rPr>
                <w:noProof/>
              </w:rPr>
              <w:t>N/A</w:t>
            </w:r>
          </w:p>
        </w:tc>
      </w:tr>
    </w:tbl>
    <w:p w:rsidR="00A34231" w:rsidRPr="00C333D2" w:rsidRDefault="00A34231" w:rsidP="00A34231">
      <w:pPr>
        <w:spacing w:before="120"/>
      </w:pPr>
    </w:p>
    <w:p w:rsidR="00A34231" w:rsidRPr="00C333D2" w:rsidRDefault="00A34231" w:rsidP="00A34231">
      <w:pPr>
        <w:spacing w:before="120"/>
        <w:rPr>
          <w:sz w:val="24"/>
        </w:rPr>
      </w:pPr>
    </w:p>
    <w:p w:rsidR="00A34231" w:rsidRPr="00C333D2" w:rsidRDefault="00A34231" w:rsidP="00A34231">
      <w:pPr>
        <w:spacing w:before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82"/>
      </w:tblGrid>
      <w:tr w:rsidR="00A34231" w:rsidTr="00777E30">
        <w:tc>
          <w:tcPr>
            <w:tcW w:w="6204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 w:rsidRPr="00C333D2">
              <w:t>Associate Administrator of</w:t>
            </w:r>
            <w:r>
              <w:t xml:space="preserve"> Vehicle Standards</w:t>
            </w:r>
          </w:p>
        </w:tc>
        <w:tc>
          <w:tcPr>
            <w:tcW w:w="3082" w:type="dxa"/>
            <w:shd w:val="clear" w:color="auto" w:fill="auto"/>
          </w:tcPr>
          <w:p w:rsidR="00A34231" w:rsidRPr="00777E30" w:rsidRDefault="006C0C50" w:rsidP="00704203">
            <w:pPr>
              <w:spacing w:before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</w:t>
            </w:r>
            <w:bookmarkStart w:id="0" w:name="_GoBack"/>
            <w:bookmarkEnd w:id="0"/>
            <w:r>
              <w:rPr>
                <w:i/>
                <w:sz w:val="24"/>
              </w:rPr>
              <w:t>20/06/</w:t>
            </w:r>
            <w:r w:rsidR="00704203">
              <w:rPr>
                <w:i/>
                <w:sz w:val="24"/>
              </w:rPr>
              <w:t>2017</w:t>
            </w:r>
          </w:p>
        </w:tc>
      </w:tr>
      <w:tr w:rsidR="00A34231" w:rsidTr="00777E30">
        <w:tc>
          <w:tcPr>
            <w:tcW w:w="6204" w:type="dxa"/>
            <w:shd w:val="clear" w:color="auto" w:fill="auto"/>
          </w:tcPr>
          <w:p w:rsidR="00A34231" w:rsidRPr="00C333D2" w:rsidRDefault="00A34231" w:rsidP="00777E30">
            <w:pPr>
              <w:spacing w:before="120"/>
            </w:pPr>
          </w:p>
        </w:tc>
        <w:tc>
          <w:tcPr>
            <w:tcW w:w="3082" w:type="dxa"/>
            <w:shd w:val="clear" w:color="auto" w:fill="auto"/>
          </w:tcPr>
          <w:p w:rsidR="00A34231" w:rsidRDefault="00A34231" w:rsidP="00777E30">
            <w:pPr>
              <w:spacing w:before="120"/>
            </w:pPr>
            <w:r>
              <w:tab/>
            </w:r>
            <w:r w:rsidRPr="00C333D2">
              <w:t>Issue Date</w:t>
            </w:r>
          </w:p>
        </w:tc>
      </w:tr>
    </w:tbl>
    <w:p w:rsidR="00020F31" w:rsidRDefault="00020F31" w:rsidP="00A34231">
      <w:pPr>
        <w:spacing w:before="120"/>
      </w:pPr>
    </w:p>
    <w:sectPr w:rsidR="00020F31" w:rsidSect="00B37A48">
      <w:headerReference w:type="first" r:id="rId7"/>
      <w:pgSz w:w="11906" w:h="16838" w:code="9"/>
      <w:pgMar w:top="426" w:right="1418" w:bottom="284" w:left="1418" w:header="423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49" w:rsidRDefault="004C5549" w:rsidP="00A34231">
      <w:r>
        <w:separator/>
      </w:r>
    </w:p>
  </w:endnote>
  <w:endnote w:type="continuationSeparator" w:id="0">
    <w:p w:rsidR="004C5549" w:rsidRDefault="004C5549" w:rsidP="00A3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49" w:rsidRDefault="004C5549" w:rsidP="00A34231">
      <w:r>
        <w:separator/>
      </w:r>
    </w:p>
  </w:footnote>
  <w:footnote w:type="continuationSeparator" w:id="0">
    <w:p w:rsidR="004C5549" w:rsidRDefault="004C5549" w:rsidP="00A34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8" w:rsidRDefault="009C79E6">
    <w:pPr>
      <w:pStyle w:val="Header"/>
    </w:pPr>
    <w:r>
      <w:rPr>
        <w:i/>
        <w:noProof/>
        <w:color w:val="000000"/>
      </w:rPr>
      <w:fldChar w:fldCharType="begin"/>
    </w:r>
    <w:r>
      <w:rPr>
        <w:i/>
        <w:noProof/>
        <w:color w:val="000000"/>
      </w:rPr>
      <w:instrText xml:space="preserve"> INCLUDEPICTURE  "cid:image001.png@01CEB48B.B2C9B360" \* MERGEFORMATINET </w:instrText>
    </w:r>
    <w:r>
      <w:rPr>
        <w:i/>
        <w:noProof/>
        <w:color w:val="000000"/>
      </w:rPr>
      <w:fldChar w:fldCharType="separate"/>
    </w:r>
    <w:r w:rsidR="00E21B9E">
      <w:rPr>
        <w:i/>
        <w:noProof/>
        <w:color w:val="000000"/>
      </w:rPr>
      <w:fldChar w:fldCharType="begin"/>
    </w:r>
    <w:r w:rsidR="00E21B9E">
      <w:rPr>
        <w:i/>
        <w:noProof/>
        <w:color w:val="000000"/>
      </w:rPr>
      <w:instrText xml:space="preserve"> </w:instrText>
    </w:r>
    <w:r w:rsidR="00E21B9E">
      <w:rPr>
        <w:i/>
        <w:noProof/>
        <w:color w:val="000000"/>
      </w:rPr>
      <w:instrText>INCLUDEPICTURE  "cid:image001.png@01CEB48B.B2C9B360" \* MERGEFORMATINET</w:instrText>
    </w:r>
    <w:r w:rsidR="00E21B9E">
      <w:rPr>
        <w:i/>
        <w:noProof/>
        <w:color w:val="000000"/>
      </w:rPr>
      <w:instrText xml:space="preserve"> </w:instrText>
    </w:r>
    <w:r w:rsidR="00E21B9E">
      <w:rPr>
        <w:i/>
        <w:noProof/>
        <w:color w:val="000000"/>
      </w:rPr>
      <w:fldChar w:fldCharType="separate"/>
    </w:r>
    <w:r w:rsidR="00E21B9E">
      <w:rPr>
        <w:i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5.5pt;height:59.5pt;visibility:visible">
          <v:imagedata r:id="rId1" r:href="rId2"/>
        </v:shape>
      </w:pict>
    </w:r>
    <w:r w:rsidR="00E21B9E">
      <w:rPr>
        <w:i/>
        <w:noProof/>
        <w:color w:val="000000"/>
      </w:rPr>
      <w:fldChar w:fldCharType="end"/>
    </w:r>
    <w:r>
      <w:rPr>
        <w:i/>
        <w:noProof/>
        <w:color w:val="000000"/>
      </w:rPr>
      <w:fldChar w:fldCharType="end"/>
    </w:r>
  </w:p>
  <w:p w:rsidR="00B37A48" w:rsidRDefault="00B37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4E9A"/>
    <w:multiLevelType w:val="hybridMultilevel"/>
    <w:tmpl w:val="78EEBD84"/>
    <w:lvl w:ilvl="0" w:tplc="A44A4492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02E4D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E1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D4D1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24C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45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E2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630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2B8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03"/>
    <w:rsid w:val="00020F31"/>
    <w:rsid w:val="000D4644"/>
    <w:rsid w:val="00324B1E"/>
    <w:rsid w:val="0032799C"/>
    <w:rsid w:val="00491606"/>
    <w:rsid w:val="004C5549"/>
    <w:rsid w:val="005A0761"/>
    <w:rsid w:val="006C0C50"/>
    <w:rsid w:val="00704203"/>
    <w:rsid w:val="00777E30"/>
    <w:rsid w:val="009C79E6"/>
    <w:rsid w:val="00A34231"/>
    <w:rsid w:val="00B37A48"/>
    <w:rsid w:val="00C2492D"/>
    <w:rsid w:val="00D81952"/>
    <w:rsid w:val="00E21B9E"/>
    <w:rsid w:val="00E64A40"/>
    <w:rsid w:val="00F0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3F847D"/>
  <w15:chartTrackingRefBased/>
  <w15:docId w15:val="{6050A128-BD9A-4C68-839C-5281DD33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31"/>
    <w:rPr>
      <w:rFonts w:ascii="Calibri" w:hAnsi="Calibri"/>
      <w:sz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34231"/>
    <w:pPr>
      <w:tabs>
        <w:tab w:val="left" w:pos="851"/>
      </w:tabs>
      <w:spacing w:before="120" w:after="120"/>
      <w:outlineLvl w:val="0"/>
    </w:pPr>
    <w:rPr>
      <w:b/>
      <w:spacing w:val="-20"/>
      <w:sz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A34231"/>
    <w:pPr>
      <w:keepNext/>
      <w:spacing w:after="12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A34231"/>
    <w:pPr>
      <w:keepNext/>
      <w:spacing w:before="120" w:after="12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5A0761"/>
    <w:pPr>
      <w:keepNext/>
      <w:ind w:left="567"/>
      <w:outlineLvl w:val="3"/>
    </w:pPr>
    <w:rPr>
      <w:rFonts w:ascii="Arial" w:hAnsi="Arial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A0761"/>
    <w:pPr>
      <w:keepNext/>
      <w:outlineLvl w:val="4"/>
    </w:pPr>
    <w:rPr>
      <w:rFonts w:ascii="Arial" w:hAnsi="Arial"/>
      <w:b/>
      <w:sz w:val="1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5A0761"/>
    <w:pPr>
      <w:keepNext/>
      <w:ind w:left="709" w:hanging="709"/>
      <w:outlineLvl w:val="5"/>
    </w:pPr>
    <w:rPr>
      <w:rFonts w:ascii="Arial" w:hAnsi="Arial"/>
      <w:b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5A0761"/>
    <w:pPr>
      <w:keepNext/>
      <w:outlineLvl w:val="6"/>
    </w:pPr>
    <w:rPr>
      <w:rFonts w:ascii="Arial" w:hAnsi="Arial"/>
      <w:b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5A0761"/>
    <w:pPr>
      <w:keepNext/>
      <w:ind w:firstLine="708"/>
      <w:outlineLvl w:val="7"/>
    </w:pPr>
    <w:rPr>
      <w:i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5A0761"/>
    <w:pPr>
      <w:keepNext/>
      <w:ind w:left="1417" w:hanging="709"/>
      <w:outlineLvl w:val="8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4231"/>
    <w:rPr>
      <w:rFonts w:ascii="Calibri" w:hAnsi="Calibri"/>
      <w:b/>
      <w:spacing w:val="-20"/>
      <w:sz w:val="36"/>
      <w:lang w:eastAsia="en-US"/>
    </w:rPr>
  </w:style>
  <w:style w:type="character" w:customStyle="1" w:styleId="Heading2Char">
    <w:name w:val="Heading 2 Char"/>
    <w:link w:val="Heading2"/>
    <w:rsid w:val="00A34231"/>
    <w:rPr>
      <w:rFonts w:ascii="Calibri" w:hAnsi="Calibri"/>
      <w:b/>
      <w:sz w:val="32"/>
    </w:rPr>
  </w:style>
  <w:style w:type="character" w:customStyle="1" w:styleId="Heading3Char">
    <w:name w:val="Heading 3 Char"/>
    <w:link w:val="Heading3"/>
    <w:rsid w:val="00A34231"/>
    <w:rPr>
      <w:rFonts w:ascii="Calibri" w:hAnsi="Calibri"/>
      <w:b/>
      <w:sz w:val="32"/>
    </w:rPr>
  </w:style>
  <w:style w:type="character" w:customStyle="1" w:styleId="Heading4Char">
    <w:name w:val="Heading 4 Char"/>
    <w:link w:val="Heading4"/>
    <w:rsid w:val="005A0761"/>
    <w:rPr>
      <w:rFonts w:ascii="Arial" w:hAnsi="Arial"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5A0761"/>
    <w:rPr>
      <w:rFonts w:ascii="Arial" w:hAnsi="Arial"/>
      <w:b/>
      <w:sz w:val="16"/>
      <w:lang w:eastAsia="en-US"/>
    </w:rPr>
  </w:style>
  <w:style w:type="character" w:customStyle="1" w:styleId="Heading6Char">
    <w:name w:val="Heading 6 Char"/>
    <w:link w:val="Heading6"/>
    <w:rsid w:val="005A0761"/>
    <w:rPr>
      <w:rFonts w:ascii="Arial" w:hAnsi="Arial"/>
      <w:b/>
      <w:sz w:val="24"/>
      <w:lang w:eastAsia="en-US"/>
    </w:rPr>
  </w:style>
  <w:style w:type="character" w:customStyle="1" w:styleId="Heading7Char">
    <w:name w:val="Heading 7 Char"/>
    <w:link w:val="Heading7"/>
    <w:rsid w:val="005A0761"/>
    <w:rPr>
      <w:rFonts w:ascii="Arial" w:hAnsi="Arial"/>
      <w:b/>
      <w:sz w:val="24"/>
      <w:lang w:eastAsia="en-US"/>
    </w:rPr>
  </w:style>
  <w:style w:type="character" w:customStyle="1" w:styleId="Heading8Char">
    <w:name w:val="Heading 8 Char"/>
    <w:link w:val="Heading8"/>
    <w:rsid w:val="005A0761"/>
    <w:rPr>
      <w:rFonts w:ascii="Calibri" w:hAnsi="Calibri"/>
      <w:i/>
      <w:sz w:val="28"/>
      <w:lang w:eastAsia="en-US"/>
    </w:rPr>
  </w:style>
  <w:style w:type="character" w:customStyle="1" w:styleId="Heading9Char">
    <w:name w:val="Heading 9 Char"/>
    <w:link w:val="Heading9"/>
    <w:rsid w:val="005A0761"/>
    <w:rPr>
      <w:rFonts w:ascii="Arial" w:hAnsi="Arial"/>
      <w:b/>
      <w:sz w:val="24"/>
      <w:lang w:eastAsia="en-US"/>
    </w:rPr>
  </w:style>
  <w:style w:type="paragraph" w:styleId="Title">
    <w:name w:val="Title"/>
    <w:basedOn w:val="Normal"/>
    <w:link w:val="TitleChar"/>
    <w:autoRedefine/>
    <w:qFormat/>
    <w:rsid w:val="005A0761"/>
    <w:pPr>
      <w:spacing w:before="240" w:after="240"/>
      <w:jc w:val="center"/>
    </w:pPr>
    <w:rPr>
      <w:b/>
      <w:sz w:val="36"/>
    </w:rPr>
  </w:style>
  <w:style w:type="character" w:customStyle="1" w:styleId="TitleChar">
    <w:name w:val="Title Char"/>
    <w:link w:val="Title"/>
    <w:rsid w:val="005A0761"/>
    <w:rPr>
      <w:rFonts w:ascii="Calibri" w:hAnsi="Calibri"/>
      <w:b/>
      <w:sz w:val="36"/>
    </w:rPr>
  </w:style>
  <w:style w:type="paragraph" w:styleId="Subtitle">
    <w:name w:val="Subtitle"/>
    <w:basedOn w:val="Normal"/>
    <w:link w:val="SubtitleChar"/>
    <w:qFormat/>
    <w:rsid w:val="005A0761"/>
    <w:pPr>
      <w:ind w:left="709" w:hanging="709"/>
      <w:jc w:val="center"/>
    </w:pPr>
    <w:rPr>
      <w:rFonts w:ascii="Arial" w:hAnsi="Arial"/>
      <w:lang w:eastAsia="en-US"/>
    </w:rPr>
  </w:style>
  <w:style w:type="character" w:customStyle="1" w:styleId="SubtitleChar">
    <w:name w:val="Subtitle Char"/>
    <w:link w:val="Subtitle"/>
    <w:rsid w:val="005A0761"/>
    <w:rPr>
      <w:rFonts w:ascii="Arial" w:hAnsi="Arial"/>
      <w:sz w:val="24"/>
      <w:lang w:eastAsia="en-US"/>
    </w:rPr>
  </w:style>
  <w:style w:type="paragraph" w:customStyle="1" w:styleId="TableofContent">
    <w:name w:val="Table of Content"/>
    <w:basedOn w:val="Normal"/>
    <w:link w:val="TableofContentChar"/>
    <w:autoRedefine/>
    <w:qFormat/>
    <w:rsid w:val="005A0761"/>
    <w:pPr>
      <w:tabs>
        <w:tab w:val="left" w:pos="567"/>
        <w:tab w:val="left" w:leader="dot" w:pos="7371"/>
      </w:tabs>
      <w:spacing w:before="240" w:after="240"/>
    </w:pPr>
    <w:rPr>
      <w:rFonts w:cs="Arial"/>
    </w:rPr>
  </w:style>
  <w:style w:type="character" w:customStyle="1" w:styleId="TableofContentChar">
    <w:name w:val="Table of Content Char"/>
    <w:link w:val="TableofContent"/>
    <w:rsid w:val="005A0761"/>
    <w:rPr>
      <w:rFonts w:ascii="Calibri" w:hAnsi="Calibri" w:cs="Arial"/>
      <w:sz w:val="24"/>
    </w:rPr>
  </w:style>
  <w:style w:type="character" w:styleId="Strong">
    <w:name w:val="Strong"/>
    <w:qFormat/>
    <w:rsid w:val="005A0761"/>
    <w:rPr>
      <w:rFonts w:ascii="Calibri" w:hAnsi="Calibri"/>
      <w:b w:val="0"/>
      <w:bCs/>
      <w:sz w:val="24"/>
    </w:rPr>
  </w:style>
  <w:style w:type="character" w:styleId="IntenseReference">
    <w:name w:val="Intense Reference"/>
    <w:uiPriority w:val="32"/>
    <w:qFormat/>
    <w:rsid w:val="005A0761"/>
    <w:rPr>
      <w:rFonts w:ascii="Calibri" w:hAnsi="Calibri"/>
      <w:b/>
      <w:bCs/>
      <w:smallCaps/>
      <w:color w:val="000000"/>
      <w:spacing w:val="5"/>
      <w:sz w:val="24"/>
      <w:u w:val="single"/>
    </w:rPr>
  </w:style>
  <w:style w:type="paragraph" w:customStyle="1" w:styleId="BPDotPoint">
    <w:name w:val="BP Dot Point"/>
    <w:basedOn w:val="Normal"/>
    <w:rsid w:val="00A34231"/>
    <w:rPr>
      <w:rFonts w:ascii="Arial" w:hAnsi="Arial"/>
    </w:rPr>
  </w:style>
  <w:style w:type="paragraph" w:customStyle="1" w:styleId="BodyText1">
    <w:name w:val="Body Text1"/>
    <w:basedOn w:val="Normal"/>
    <w:rsid w:val="00A34231"/>
    <w:pPr>
      <w:spacing w:after="240"/>
    </w:pPr>
    <w:rPr>
      <w:sz w:val="24"/>
    </w:rPr>
  </w:style>
  <w:style w:type="paragraph" w:styleId="Header">
    <w:name w:val="header"/>
    <w:basedOn w:val="Normal"/>
    <w:link w:val="HeaderChar"/>
    <w:uiPriority w:val="99"/>
    <w:rsid w:val="00A342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231"/>
  </w:style>
  <w:style w:type="paragraph" w:styleId="BalloonText">
    <w:name w:val="Balloon Text"/>
    <w:basedOn w:val="Normal"/>
    <w:link w:val="BalloonTextChar"/>
    <w:uiPriority w:val="99"/>
    <w:semiHidden/>
    <w:unhideWhenUsed/>
    <w:rsid w:val="00A342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2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231"/>
  </w:style>
  <w:style w:type="table" w:styleId="TableGrid">
    <w:name w:val="Table Grid"/>
    <w:basedOn w:val="TableNormal"/>
    <w:uiPriority w:val="59"/>
    <w:rsid w:val="00A34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B48B.B2C9B3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 John</dc:creator>
  <cp:keywords/>
  <cp:lastModifiedBy>CARMICHAEL John</cp:lastModifiedBy>
  <cp:revision>4</cp:revision>
  <cp:lastPrinted>2017-06-22T23:20:00Z</cp:lastPrinted>
  <dcterms:created xsi:type="dcterms:W3CDTF">2017-06-16T04:23:00Z</dcterms:created>
  <dcterms:modified xsi:type="dcterms:W3CDTF">2017-06-22T23:20:00Z</dcterms:modified>
</cp:coreProperties>
</file>